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用一份銷售表，看懂這週發生什麼</w:t>
      </w:r>
    </w:p>
    <w:p>
      <w:pPr/>
      <w:r>
        <w:t>先對齊數字的定義，再請 AI 寫出能重算的週報。</w:t>
      </w:r>
    </w:p>
    <w:p>
      <w:pPr>
        <w:pStyle w:val="Heading2"/>
      </w:pPr>
      <w:r>
        <w:t>本課成果</w:t>
      </w:r>
    </w:p>
    <w:p>
      <w:pPr/>
      <w:r>
        <w:t>一份兩週淨銷售比較，以及觀察與待查原因分開的摘要。</w:t>
      </w:r>
    </w:p>
    <w:p>
      <w:pPr>
        <w:pStyle w:val="Heading2"/>
      </w:pPr>
      <w:r>
        <w:t>使用條件</w:t>
      </w:r>
    </w:p>
    <w:p>
      <w:pPr/>
      <w:r>
        <w:t>下載本課銷售資料Excel。兩期各有4筆交易，日期皆為2026年；金額是練習用含稅實收／退款金額，不另行拆稅，退款記負數。</w:t>
      </w:r>
    </w:p>
    <w:p>
      <w:pPr>
        <w:pStyle w:val="Heading2"/>
      </w:pPr>
      <w:r>
        <w:t>虛構練習材料</w:t>
      </w:r>
    </w:p>
    <w:p>
      <w:pPr/>
      <w:r>
        <w:t>• 比較期間：前週10月5日至11日；本週10月12日至18日。</w:t>
      </w:r>
    </w:p>
    <w:p>
      <w:pPr/>
      <w:r>
        <w:t>• 前週：10/5筆記本銷售3000；10/6筆銷售2000；10/7筆記本退貨-300；10/9文件夾銷售1000。</w:t>
      </w:r>
    </w:p>
    <w:p>
      <w:pPr/>
      <w:r>
        <w:t>• 本週：10/12筆記本銷售3600；10/13筆銷售1800；10/14筆記本退貨-600；10/16文件夾銷售1200。</w:t>
      </w:r>
    </w:p>
    <w:p>
      <w:pPr/>
      <w:r>
        <w:t>• 表內金額已是正負數，不要再次把退款負數減掉；沒有來客數、天氣或活動紀錄。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把資料字典一起交出去</w:t>
      </w:r>
    </w:p>
    <w:p>
      <w:pPr/>
      <w:r>
        <w:t>上傳前看一眼欄位：日期、品項、類型、金額。這張表的退貨已經是負數，所以淨銷售額直接加總金額欄即可。若再用銷售減掉負的退款，反而會把退款加回去。</w:t>
      </w:r>
    </w:p>
    <w:p>
      <w:pPr/>
      <w:r>
        <w:t>先請 Claude 回報筆數、日期區間與金額規則，再讓它計算。資料有空白金額時應列缺件，不是自動當零；本課完整表沒有缺值，後面再做缺漏練習。</w:t>
      </w:r>
    </w:p>
    <w:p>
      <w:pPr>
        <w:pStyle w:val="Heading2"/>
      </w:pPr>
      <w:r>
        <w:t>2. 用已知答案核對加總</w:t>
      </w:r>
    </w:p>
    <w:p>
      <w:pPr/>
      <w:r>
        <w:t>前週為3000＋2000−300＋1000＝5700；本週為3600＋1800−600＋1200＝6000。增加300元，以前週5700為分母，約增加5.26%。</w:t>
      </w:r>
    </w:p>
    <w:p>
      <w:pPr/>
      <w:r>
        <w:t>請它在Excel保留計算依據或公式。百分比不只看小數點好不好看，還要看分母是哪一期。前期若為零，成長率不能直接照這個公式算。</w:t>
      </w:r>
    </w:p>
    <w:p>
      <w:pPr>
        <w:pStyle w:val="Heading2"/>
      </w:pPr>
      <w:r>
        <w:t>3. 先說觀察，再列假設</w:t>
      </w:r>
    </w:p>
    <w:p>
      <w:pPr/>
      <w:r>
        <w:t>筆記本淨額從2700到3000；筆從2000到1800；文件夾從1000到1200。這些是資料支持的觀察。</w:t>
      </w:r>
    </w:p>
    <w:p>
      <w:pPr/>
      <w:r>
        <w:t>沒有天氣、活動與來客紀錄，就不能下結論說是下雨、促銷或店員表現造成。可以列「待查：是否有活動、缺貨或來客變化」，讓店長決定下一步要看什麼。</w:t>
      </w:r>
    </w:p>
    <w:p>
      <w:pPr>
        <w:pStyle w:val="Heading2"/>
      </w:pPr>
      <w:r>
        <w:t>4. 再試一次缺資料的情況</w:t>
      </w:r>
    </w:p>
    <w:p>
      <w:pPr/>
      <w:r>
        <w:t>本輪缺漏演練用文字假設：假設10月13日筆的1800元未提供，原始完整附件不改。請它指出不能下的結論，不以0代替。若要測檔案缺值讀取，另存真實缺值副本並重傳；兩種測試分開記錄。</w:t>
      </w:r>
    </w:p>
    <w:p>
      <w:pPr/>
      <w:r>
        <w:t>成果下載後用Excel重算總額，確認公式引用正確列；摘要裡的數字也要和Excel一致。不同模型輸出排版可以不同，數字與資料邊界不能不同。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請讀本課8筆虛構銷售資料，先確認日期範圍、筆數與金額定義。金額為已含正負號的含稅實收或退款，不另拆稅，退款不可重複扣。比較10/5–10/11與10/12–10/18，製作含公式或清楚計算依據的Excel，列每週淨額、差額、以前週為基準的變動率及品項比較。另寫100字摘要，觀察和原因假設分開。若有缺值，先列缺件，不以零代替，不下完整成長結論。不要連外查詢。</w:t>
      </w:r>
    </w:p>
    <w:p>
      <w:pPr>
        <w:pStyle w:val="Heading2"/>
      </w:pPr>
      <w:r>
        <w:t>補充或修正</w:t>
      </w:r>
    </w:p>
    <w:p>
      <w:pPr>
        <w:shd w:fill="EDF5FA"/>
      </w:pPr>
      <w:r>
        <w:t>請用原始8筆金額獨立再加總一次，並確認摘要、表格與下載檔一致。沒有天氣或來客資料，不要寫成已證明的原因。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前週：5700元。</w:t>
      </w:r>
    </w:p>
    <w:p>
      <w:pPr/>
      <w:r>
        <w:t>• 本週：6000元。</w:t>
      </w:r>
    </w:p>
    <w:p>
      <w:pPr/>
      <w:r>
        <w:t>• 變動：增加300元；300÷5700≈5.26%。</w:t>
      </w:r>
    </w:p>
    <w:p>
      <w:pPr/>
      <w:r>
        <w:t>• 品項：筆記本2700→3000；筆2000→1800；文件夾1000→1200。</w:t>
      </w:r>
    </w:p>
    <w:p>
      <w:pPr/>
      <w:r>
        <w:t>• 文字缺漏演練：假設缺1800時列缺件，不代填0；尚未測缺值檔案讀取。</w:t>
      </w:r>
    </w:p>
    <w:p>
      <w:pPr>
        <w:pStyle w:val="Heading2"/>
      </w:pPr>
      <w:r>
        <w:t>完成清單</w:t>
      </w:r>
    </w:p>
    <w:p>
      <w:pPr/>
      <w:r>
        <w:t>• □ 兩週總額與百分比都能重算。</w:t>
      </w:r>
    </w:p>
    <w:p>
      <w:pPr/>
      <w:r>
        <w:t>• □ 退貨處理與金額定義一致。</w:t>
      </w:r>
    </w:p>
    <w:p>
      <w:pPr/>
      <w:r>
        <w:t>• □ 文字缺漏情境中先列缺件、不下完整成長結論；實際缺值檔需另存重傳測試。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上傳 Excel 檔案條件</w:t>
        <w:br/>
        <w:t>https://support.claude.com/en/articles/8241126-upload-files-to-claude</w:t>
      </w:r>
    </w:p>
    <w:p>
      <w:pPr/>
      <w:r>
        <w:rPr>
          <w:sz w:val="16"/>
        </w:rPr>
        <w:t>資料分析與建立檔案</w:t>
        <w:br/>
        <w:t>https://support.claude.com/en/articles/12111783-create-and-edit-files-with-claude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07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